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16C90" w14:textId="77777777" w:rsidR="0094034F" w:rsidRPr="0094034F" w:rsidRDefault="0094034F" w:rsidP="0094034F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034F">
        <w:rPr>
          <w:rFonts w:ascii="Times" w:eastAsia="Times New Roman" w:hAnsi="Times" w:cs="Times"/>
          <w:b/>
          <w:bCs/>
          <w:sz w:val="24"/>
          <w:szCs w:val="24"/>
          <w:lang w:eastAsia="pl-PL"/>
        </w:rPr>
        <w:t>KLAUZULA INFORMACYJNA</w:t>
      </w:r>
    </w:p>
    <w:p w14:paraId="556EAB80" w14:textId="77777777" w:rsidR="0094034F" w:rsidRPr="0094034F" w:rsidRDefault="0094034F" w:rsidP="0094034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0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1B62984" w14:textId="77777777" w:rsidR="0094034F" w:rsidRPr="0094034F" w:rsidRDefault="0094034F" w:rsidP="0094034F">
      <w:pPr>
        <w:spacing w:after="0" w:line="276" w:lineRule="auto"/>
        <w:ind w:left="426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94034F">
        <w:rPr>
          <w:rFonts w:ascii="Times" w:eastAsia="Times New Roman" w:hAnsi="Times" w:cs="Times"/>
          <w:sz w:val="24"/>
          <w:szCs w:val="24"/>
          <w:lang w:eastAsia="pl-PL"/>
        </w:rPr>
        <w:t>Zgodnie z art. 13 Rozporz</w:t>
      </w:r>
      <w:r w:rsidRPr="0094034F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94034F">
        <w:rPr>
          <w:rFonts w:ascii="Times" w:eastAsia="Times New Roman" w:hAnsi="Times" w:cs="Times"/>
          <w:sz w:val="24"/>
          <w:szCs w:val="24"/>
          <w:lang w:eastAsia="pl-PL"/>
        </w:rPr>
        <w:t>dzenia Parlamentu Europejskiego i Rady (UE) 2016/679 z dnia 27 kwietnia 2016 r. w sprawie ochrony osób fizycznych w zwi</w:t>
      </w:r>
      <w:r w:rsidRPr="0094034F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94034F">
        <w:rPr>
          <w:rFonts w:ascii="Times" w:eastAsia="Times New Roman" w:hAnsi="Times" w:cs="Times"/>
          <w:sz w:val="24"/>
          <w:szCs w:val="24"/>
          <w:lang w:eastAsia="pl-PL"/>
        </w:rPr>
        <w:t>zku z przetwarzaniem danych osobowych i w sprawie swobodnego przepływu takich danych oraz uchylenia dyrektywy 95/46/WE (ogólne rozporz</w:t>
      </w:r>
      <w:r w:rsidRPr="0094034F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94034F">
        <w:rPr>
          <w:rFonts w:ascii="Times" w:eastAsia="Times New Roman" w:hAnsi="Times" w:cs="Times"/>
          <w:sz w:val="24"/>
          <w:szCs w:val="24"/>
          <w:lang w:eastAsia="pl-PL"/>
        </w:rPr>
        <w:t>dzenie o ochronie danych), publ. Dz. Urz. UE L Nr 119, s. 1:</w:t>
      </w:r>
    </w:p>
    <w:p w14:paraId="14636288" w14:textId="77777777" w:rsidR="0094034F" w:rsidRPr="0094034F" w:rsidRDefault="0094034F" w:rsidP="0094034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0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3C7AA03" w14:textId="79F1E5C8" w:rsidR="0094034F" w:rsidRPr="000542ED" w:rsidRDefault="0094034F" w:rsidP="000542ED">
      <w:pPr>
        <w:numPr>
          <w:ilvl w:val="0"/>
          <w:numId w:val="1"/>
        </w:numPr>
        <w:tabs>
          <w:tab w:val="left" w:pos="1134"/>
        </w:tabs>
        <w:spacing w:after="0" w:line="276" w:lineRule="auto"/>
        <w:jc w:val="both"/>
        <w:rPr>
          <w:rFonts w:ascii="Times" w:eastAsia="Times New Roman" w:hAnsi="Times" w:cs="Times"/>
          <w:b/>
          <w:sz w:val="24"/>
          <w:szCs w:val="24"/>
          <w:lang w:eastAsia="pl-PL"/>
        </w:rPr>
      </w:pPr>
      <w:r w:rsidRPr="0094034F">
        <w:rPr>
          <w:rFonts w:ascii="Times" w:eastAsia="Times New Roman" w:hAnsi="Times" w:cs="Times"/>
          <w:sz w:val="24"/>
          <w:szCs w:val="24"/>
          <w:lang w:eastAsia="pl-PL"/>
        </w:rPr>
        <w:t xml:space="preserve">Administratorem danych przetwarzanych w ramach stosowanego monitoringu wizyjnego jest </w:t>
      </w:r>
      <w:r w:rsidR="000542ED" w:rsidRPr="000542ED">
        <w:rPr>
          <w:rFonts w:ascii="Times" w:eastAsia="Times New Roman" w:hAnsi="Times" w:cs="Times"/>
          <w:b/>
          <w:sz w:val="24"/>
          <w:szCs w:val="24"/>
          <w:lang w:eastAsia="pl-PL"/>
        </w:rPr>
        <w:t xml:space="preserve">Żuławski Ośrodek Kultury w Nowym Dworze Gdańskim, ul. Generała Władysława Sikorskiego 21, 82-100 NOWY DWÓR GDAŃSKI, tel. 55 247 22 30, e-mail: </w:t>
      </w:r>
      <w:hyperlink r:id="rId5" w:history="1">
        <w:r w:rsidR="000542ED" w:rsidRPr="000542ED">
          <w:rPr>
            <w:rStyle w:val="Hipercze"/>
            <w:rFonts w:ascii="Times" w:eastAsia="Times New Roman" w:hAnsi="Times" w:cs="Times"/>
            <w:b/>
            <w:sz w:val="24"/>
            <w:szCs w:val="24"/>
            <w:lang w:eastAsia="pl-PL"/>
          </w:rPr>
          <w:t>zok@zok-ndg.pl</w:t>
        </w:r>
      </w:hyperlink>
      <w:r w:rsidR="000542ED" w:rsidRPr="000542ED">
        <w:rPr>
          <w:rFonts w:ascii="Times" w:eastAsia="Times New Roman" w:hAnsi="Times" w:cs="Times"/>
          <w:b/>
          <w:sz w:val="24"/>
          <w:szCs w:val="24"/>
          <w:lang w:eastAsia="pl-PL"/>
        </w:rPr>
        <w:t>;</w:t>
      </w:r>
    </w:p>
    <w:p w14:paraId="5DD20E2E" w14:textId="59440261" w:rsidR="0094034F" w:rsidRPr="0094034F" w:rsidRDefault="0094034F" w:rsidP="00ED5088">
      <w:pPr>
        <w:numPr>
          <w:ilvl w:val="0"/>
          <w:numId w:val="1"/>
        </w:numPr>
        <w:tabs>
          <w:tab w:val="left" w:pos="1134"/>
        </w:tabs>
        <w:spacing w:after="0" w:line="276" w:lineRule="auto"/>
        <w:contextualSpacing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94034F">
        <w:rPr>
          <w:rFonts w:ascii="Times" w:eastAsia="Times New Roman" w:hAnsi="Times" w:cs="Times"/>
          <w:sz w:val="24"/>
          <w:szCs w:val="24"/>
          <w:lang w:eastAsia="pl-PL"/>
        </w:rPr>
        <w:t xml:space="preserve">Administrator powołał inspektora ochrony danych (dane kontaktowe: adres e-mail: </w:t>
      </w:r>
      <w:hyperlink r:id="rId6" w:history="1">
        <w:r w:rsidRPr="0094034F">
          <w:rPr>
            <w:rStyle w:val="Hipercze"/>
            <w:rFonts w:ascii="Times" w:eastAsia="Times New Roman" w:hAnsi="Times" w:cs="Times"/>
            <w:b/>
            <w:sz w:val="24"/>
            <w:szCs w:val="24"/>
            <w:lang w:eastAsia="pl-PL"/>
          </w:rPr>
          <w:t>inspektor@cbi24.pl</w:t>
        </w:r>
      </w:hyperlink>
      <w:r w:rsidRPr="0094034F">
        <w:rPr>
          <w:rFonts w:ascii="Times" w:eastAsia="Times New Roman" w:hAnsi="Times" w:cs="Times"/>
          <w:sz w:val="24"/>
          <w:szCs w:val="24"/>
          <w:lang w:eastAsia="pl-PL"/>
        </w:rPr>
        <w:t>)</w:t>
      </w:r>
    </w:p>
    <w:p w14:paraId="5E76D36D" w14:textId="77777777" w:rsidR="0094034F" w:rsidRPr="0094034F" w:rsidRDefault="0094034F" w:rsidP="0094034F">
      <w:pPr>
        <w:widowControl w:val="0"/>
        <w:numPr>
          <w:ilvl w:val="0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jc w:val="both"/>
        <w:rPr>
          <w:rFonts w:ascii="Times" w:eastAsia="SimSun" w:hAnsi="Times" w:cs="Times"/>
          <w:kern w:val="1"/>
          <w:sz w:val="24"/>
          <w:szCs w:val="20"/>
          <w:lang w:eastAsia="hi-IN" w:bidi="hi-IN"/>
        </w:rPr>
      </w:pPr>
      <w:r w:rsidRPr="0094034F">
        <w:rPr>
          <w:rFonts w:ascii="Times" w:eastAsia="SimSun" w:hAnsi="Times" w:cs="Times"/>
          <w:kern w:val="1"/>
          <w:sz w:val="24"/>
          <w:szCs w:val="20"/>
          <w:lang w:eastAsia="hi-IN" w:bidi="hi-IN"/>
        </w:rPr>
        <w:t xml:space="preserve">Dane osobowe będą przetwarzane w celu </w:t>
      </w:r>
      <w:r w:rsidRPr="0094034F">
        <w:rPr>
          <w:rFonts w:ascii="Times New Roman" w:eastAsia="SimSun" w:hAnsi="Times New Roman" w:cs="Times New Roman"/>
          <w:kern w:val="1"/>
          <w:sz w:val="24"/>
          <w:szCs w:val="20"/>
          <w:lang w:eastAsia="hi-IN" w:bidi="hi-IN"/>
        </w:rPr>
        <w:t>zapewnienia porządku publicznego i bezpieczeństwa obywateli oraz ochrony przeciwpożarowej i przeciwpowodziowej, zapewnienia bezpieczeństwa pracowników</w:t>
      </w:r>
      <w:r w:rsidRPr="0094034F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, </w:t>
      </w:r>
      <w:r w:rsidRPr="0094034F">
        <w:rPr>
          <w:rFonts w:ascii="Times New Roman" w:eastAsia="SimSun" w:hAnsi="Times New Roman" w:cs="Times New Roman"/>
          <w:kern w:val="1"/>
          <w:sz w:val="24"/>
          <w:szCs w:val="20"/>
          <w:lang w:eastAsia="hi-IN" w:bidi="hi-IN"/>
        </w:rPr>
        <w:t>ochrony mienia Ośrodka Kultury oraz zachowania w tajemnicy informacji, których ujawnienie mogłoby narazić Administratora na szkodę.</w:t>
      </w:r>
      <w:r w:rsidRPr="0094034F">
        <w:rPr>
          <w:rFonts w:ascii="Times" w:eastAsia="SimSun" w:hAnsi="Times" w:cs="Times"/>
          <w:kern w:val="1"/>
          <w:sz w:val="24"/>
          <w:szCs w:val="20"/>
          <w:lang w:eastAsia="hi-IN" w:bidi="hi-IN"/>
        </w:rPr>
        <w:t xml:space="preserve"> </w:t>
      </w:r>
    </w:p>
    <w:p w14:paraId="0F99D8D6" w14:textId="77777777" w:rsidR="0094034F" w:rsidRPr="0094034F" w:rsidRDefault="0094034F" w:rsidP="0094034F">
      <w:pPr>
        <w:widowControl w:val="0"/>
        <w:numPr>
          <w:ilvl w:val="0"/>
          <w:numId w:val="3"/>
        </w:num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94034F">
        <w:rPr>
          <w:rFonts w:ascii="Times" w:eastAsia="SimSun" w:hAnsi="Times" w:cs="Times"/>
          <w:kern w:val="1"/>
          <w:sz w:val="24"/>
          <w:szCs w:val="20"/>
          <w:lang w:eastAsia="hi-IN" w:bidi="hi-IN"/>
        </w:rPr>
        <w:t>Dane osobowe b</w:t>
      </w:r>
      <w:r w:rsidRPr="0094034F">
        <w:rPr>
          <w:rFonts w:ascii="Times New Roman" w:eastAsia="SimSun" w:hAnsi="Times New Roman" w:cs="Times New Roman"/>
          <w:kern w:val="1"/>
          <w:sz w:val="24"/>
          <w:szCs w:val="20"/>
          <w:lang w:eastAsia="hi-IN" w:bidi="hi-IN"/>
        </w:rPr>
        <w:t>ę</w:t>
      </w:r>
      <w:r w:rsidRPr="0094034F">
        <w:rPr>
          <w:rFonts w:ascii="Times" w:eastAsia="SimSun" w:hAnsi="Times" w:cs="Times"/>
          <w:kern w:val="1"/>
          <w:sz w:val="24"/>
          <w:szCs w:val="20"/>
          <w:lang w:eastAsia="hi-IN" w:bidi="hi-IN"/>
        </w:rPr>
        <w:t>d</w:t>
      </w:r>
      <w:r w:rsidRPr="0094034F">
        <w:rPr>
          <w:rFonts w:ascii="Times New Roman" w:eastAsia="SimSun" w:hAnsi="Times New Roman" w:cs="Times New Roman"/>
          <w:kern w:val="1"/>
          <w:sz w:val="24"/>
          <w:szCs w:val="20"/>
          <w:lang w:eastAsia="hi-IN" w:bidi="hi-IN"/>
        </w:rPr>
        <w:t>ą</w:t>
      </w:r>
      <w:r w:rsidRPr="0094034F">
        <w:rPr>
          <w:rFonts w:ascii="Times" w:eastAsia="SimSun" w:hAnsi="Times" w:cs="Times"/>
          <w:kern w:val="1"/>
          <w:sz w:val="24"/>
          <w:szCs w:val="20"/>
          <w:lang w:eastAsia="hi-IN" w:bidi="hi-IN"/>
        </w:rPr>
        <w:t xml:space="preserve"> przetwarzane przez okres nieprzekraczaj</w:t>
      </w:r>
      <w:r w:rsidRPr="0094034F">
        <w:rPr>
          <w:rFonts w:ascii="Times New Roman" w:eastAsia="SimSun" w:hAnsi="Times New Roman" w:cs="Times New Roman"/>
          <w:kern w:val="1"/>
          <w:sz w:val="24"/>
          <w:szCs w:val="20"/>
          <w:lang w:eastAsia="hi-IN" w:bidi="hi-IN"/>
        </w:rPr>
        <w:t>ą</w:t>
      </w:r>
      <w:r w:rsidRPr="0094034F">
        <w:rPr>
          <w:rFonts w:ascii="Times" w:eastAsia="SimSun" w:hAnsi="Times" w:cs="Times"/>
          <w:kern w:val="1"/>
          <w:sz w:val="24"/>
          <w:szCs w:val="20"/>
          <w:lang w:eastAsia="hi-IN" w:bidi="hi-IN"/>
        </w:rPr>
        <w:t xml:space="preserve">cy 3 miesięcy od dnia nagrania. </w:t>
      </w:r>
      <w:r w:rsidRPr="0094034F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W przypadku, w którym nagrania obrazu stanowią dowód w postępowaniu prowadzonym na podstawie prawa lub Administrator powziął wiadomość, iż mogą one stanowić dowód w postępowaniu, termin ulega przedłużeniu do czasu prawomocnego zakończenia postępowania.</w:t>
      </w:r>
    </w:p>
    <w:p w14:paraId="1C205439" w14:textId="77777777" w:rsidR="0094034F" w:rsidRPr="0094034F" w:rsidRDefault="0094034F" w:rsidP="0094034F">
      <w:pPr>
        <w:numPr>
          <w:ilvl w:val="0"/>
          <w:numId w:val="4"/>
        </w:numPr>
        <w:tabs>
          <w:tab w:val="left" w:pos="1134"/>
        </w:tabs>
        <w:spacing w:after="0" w:line="276" w:lineRule="auto"/>
        <w:contextualSpacing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94034F">
        <w:rPr>
          <w:rFonts w:ascii="Times" w:eastAsia="Times New Roman" w:hAnsi="Times" w:cs="Times"/>
          <w:sz w:val="24"/>
          <w:szCs w:val="24"/>
          <w:lang w:eastAsia="pl-PL"/>
        </w:rPr>
        <w:t>Podstaw</w:t>
      </w:r>
      <w:r w:rsidRPr="0094034F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94034F">
        <w:rPr>
          <w:rFonts w:ascii="Times" w:eastAsia="Times New Roman" w:hAnsi="Times" w:cs="Times"/>
          <w:sz w:val="24"/>
          <w:szCs w:val="24"/>
          <w:lang w:eastAsia="pl-PL"/>
        </w:rPr>
        <w:t xml:space="preserve"> prawn</w:t>
      </w:r>
      <w:r w:rsidRPr="0094034F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94034F">
        <w:rPr>
          <w:rFonts w:ascii="Times" w:eastAsia="Times New Roman" w:hAnsi="Times" w:cs="Times"/>
          <w:sz w:val="24"/>
          <w:szCs w:val="24"/>
          <w:lang w:eastAsia="pl-PL"/>
        </w:rPr>
        <w:t xml:space="preserve"> przetwarzania wizerunku pracowników oraz innych osób zarejestrowanych przez monitoring jest art. 6 ust. 1 lit. c) ww. Rozporz</w:t>
      </w:r>
      <w:r w:rsidRPr="0094034F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94034F">
        <w:rPr>
          <w:rFonts w:ascii="Times" w:eastAsia="Times New Roman" w:hAnsi="Times" w:cs="Times"/>
          <w:sz w:val="24"/>
          <w:szCs w:val="24"/>
          <w:lang w:eastAsia="pl-PL"/>
        </w:rPr>
        <w:t>dzenia (wypełnienie obowi</w:t>
      </w:r>
      <w:r w:rsidRPr="0094034F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94034F">
        <w:rPr>
          <w:rFonts w:ascii="Times" w:eastAsia="Times New Roman" w:hAnsi="Times" w:cs="Times"/>
          <w:sz w:val="24"/>
          <w:szCs w:val="24"/>
          <w:lang w:eastAsia="pl-PL"/>
        </w:rPr>
        <w:t>zku prawnego ci</w:t>
      </w:r>
      <w:r w:rsidRPr="0094034F">
        <w:rPr>
          <w:rFonts w:ascii="Times New Roman" w:eastAsia="Times New Roman" w:hAnsi="Times New Roman" w:cs="Times New Roman"/>
          <w:sz w:val="24"/>
          <w:szCs w:val="24"/>
          <w:lang w:eastAsia="pl-PL"/>
        </w:rPr>
        <w:t>ążą</w:t>
      </w:r>
      <w:r w:rsidRPr="0094034F">
        <w:rPr>
          <w:rFonts w:ascii="Times" w:eastAsia="Times New Roman" w:hAnsi="Times" w:cs="Times"/>
          <w:sz w:val="24"/>
          <w:szCs w:val="24"/>
          <w:lang w:eastAsia="pl-PL"/>
        </w:rPr>
        <w:t>cego na administratorze) w związku z art. 9a ustawy z dnia 8 marca 1990 r. o samorządzie gminnym oraz art.  22</w:t>
      </w:r>
      <w:r w:rsidRPr="0094034F">
        <w:rPr>
          <w:rFonts w:ascii="Times" w:eastAsia="Times New Roman" w:hAnsi="Times" w:cs="Times"/>
          <w:sz w:val="24"/>
          <w:szCs w:val="24"/>
          <w:vertAlign w:val="superscript"/>
          <w:lang w:eastAsia="pl-PL"/>
        </w:rPr>
        <w:t>2</w:t>
      </w:r>
      <w:r w:rsidRPr="0094034F">
        <w:rPr>
          <w:rFonts w:ascii="Times" w:eastAsia="Times New Roman" w:hAnsi="Times" w:cs="Times"/>
          <w:sz w:val="24"/>
          <w:szCs w:val="24"/>
          <w:lang w:eastAsia="pl-PL"/>
        </w:rPr>
        <w:t xml:space="preserve"> Ustawy z dnia 26 czerwca 1974 r. Kodeks pracy.</w:t>
      </w:r>
    </w:p>
    <w:p w14:paraId="1F4BD751" w14:textId="77777777" w:rsidR="0094034F" w:rsidRPr="0094034F" w:rsidRDefault="0094034F" w:rsidP="0094034F">
      <w:pPr>
        <w:numPr>
          <w:ilvl w:val="0"/>
          <w:numId w:val="4"/>
        </w:numPr>
        <w:tabs>
          <w:tab w:val="left" w:pos="1134"/>
        </w:tabs>
        <w:spacing w:after="0" w:line="276" w:lineRule="auto"/>
        <w:contextualSpacing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94034F">
        <w:rPr>
          <w:rFonts w:ascii="Times" w:eastAsia="Times New Roman" w:hAnsi="Times" w:cs="Times"/>
          <w:sz w:val="24"/>
          <w:szCs w:val="24"/>
          <w:lang w:eastAsia="pl-PL"/>
        </w:rPr>
        <w:t>Dane osobowe mog</w:t>
      </w:r>
      <w:r w:rsidRPr="0094034F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94034F">
        <w:rPr>
          <w:rFonts w:ascii="Times" w:eastAsia="Times New Roman" w:hAnsi="Times" w:cs="Times"/>
          <w:sz w:val="24"/>
          <w:szCs w:val="24"/>
          <w:lang w:eastAsia="pl-PL"/>
        </w:rPr>
        <w:t xml:space="preserve"> by</w:t>
      </w:r>
      <w:r w:rsidRPr="0094034F">
        <w:rPr>
          <w:rFonts w:ascii="Times New Roman" w:eastAsia="Times New Roman" w:hAnsi="Times New Roman" w:cs="Times New Roman"/>
          <w:sz w:val="24"/>
          <w:szCs w:val="24"/>
          <w:lang w:eastAsia="pl-PL"/>
        </w:rPr>
        <w:t>ć</w:t>
      </w:r>
      <w:r w:rsidRPr="0094034F">
        <w:rPr>
          <w:rFonts w:ascii="Times" w:eastAsia="Times New Roman" w:hAnsi="Times" w:cs="Times"/>
          <w:sz w:val="24"/>
          <w:szCs w:val="24"/>
          <w:lang w:eastAsia="pl-PL"/>
        </w:rPr>
        <w:t xml:space="preserve"> przekazywane osobom, które wyka</w:t>
      </w:r>
      <w:r w:rsidRPr="0094034F">
        <w:rPr>
          <w:rFonts w:ascii="Times New Roman" w:eastAsia="Times New Roman" w:hAnsi="Times New Roman" w:cs="Times New Roman"/>
          <w:sz w:val="24"/>
          <w:szCs w:val="24"/>
          <w:lang w:eastAsia="pl-PL"/>
        </w:rPr>
        <w:t>żą</w:t>
      </w:r>
      <w:r w:rsidRPr="0094034F">
        <w:rPr>
          <w:rFonts w:ascii="Times" w:eastAsia="Times New Roman" w:hAnsi="Times" w:cs="Times"/>
          <w:sz w:val="24"/>
          <w:szCs w:val="24"/>
          <w:lang w:eastAsia="pl-PL"/>
        </w:rPr>
        <w:t xml:space="preserve"> potrzeb</w:t>
      </w:r>
      <w:r w:rsidRPr="0094034F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94034F">
        <w:rPr>
          <w:rFonts w:ascii="Times" w:eastAsia="Times New Roman" w:hAnsi="Times" w:cs="Times"/>
          <w:sz w:val="24"/>
          <w:szCs w:val="24"/>
          <w:lang w:eastAsia="pl-PL"/>
        </w:rPr>
        <w:t xml:space="preserve"> uzyskania dost</w:t>
      </w:r>
      <w:r w:rsidRPr="0094034F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94034F">
        <w:rPr>
          <w:rFonts w:ascii="Times" w:eastAsia="Times New Roman" w:hAnsi="Times" w:cs="Times"/>
          <w:sz w:val="24"/>
          <w:szCs w:val="24"/>
          <w:lang w:eastAsia="pl-PL"/>
        </w:rPr>
        <w:t>pu do nagra</w:t>
      </w:r>
      <w:r w:rsidRPr="0094034F">
        <w:rPr>
          <w:rFonts w:ascii="Times New Roman" w:eastAsia="Times New Roman" w:hAnsi="Times New Roman" w:cs="Times New Roman"/>
          <w:sz w:val="24"/>
          <w:szCs w:val="24"/>
          <w:lang w:eastAsia="pl-PL"/>
        </w:rPr>
        <w:t>ń</w:t>
      </w:r>
      <w:r w:rsidRPr="0094034F">
        <w:rPr>
          <w:rFonts w:ascii="Times" w:eastAsia="Times New Roman" w:hAnsi="Times" w:cs="Times"/>
          <w:sz w:val="24"/>
          <w:szCs w:val="24"/>
          <w:lang w:eastAsia="pl-PL"/>
        </w:rPr>
        <w:t xml:space="preserve"> (interes realizowany przez stron</w:t>
      </w:r>
      <w:r w:rsidRPr="0094034F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94034F">
        <w:rPr>
          <w:rFonts w:ascii="Times" w:eastAsia="Times New Roman" w:hAnsi="Times" w:cs="Times"/>
          <w:sz w:val="24"/>
          <w:szCs w:val="24"/>
          <w:lang w:eastAsia="pl-PL"/>
        </w:rPr>
        <w:t xml:space="preserve"> trzeci</w:t>
      </w:r>
      <w:r w:rsidRPr="0094034F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94034F">
        <w:rPr>
          <w:rFonts w:ascii="Times" w:eastAsia="Times New Roman" w:hAnsi="Times" w:cs="Times"/>
          <w:sz w:val="24"/>
          <w:szCs w:val="24"/>
          <w:lang w:eastAsia="pl-PL"/>
        </w:rPr>
        <w:t>).</w:t>
      </w:r>
    </w:p>
    <w:p w14:paraId="3B8FF247" w14:textId="77777777" w:rsidR="0094034F" w:rsidRPr="0094034F" w:rsidRDefault="0094034F" w:rsidP="0094034F">
      <w:pPr>
        <w:numPr>
          <w:ilvl w:val="0"/>
          <w:numId w:val="4"/>
        </w:numPr>
        <w:tabs>
          <w:tab w:val="left" w:pos="1134"/>
        </w:tabs>
        <w:spacing w:after="0" w:line="276" w:lineRule="auto"/>
        <w:contextualSpacing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94034F">
        <w:rPr>
          <w:rFonts w:ascii="Times" w:eastAsia="Times New Roman" w:hAnsi="Times" w:cs="Times"/>
          <w:sz w:val="24"/>
          <w:szCs w:val="24"/>
          <w:lang w:eastAsia="pl-PL"/>
        </w:rPr>
        <w:t>Osoba, której dane dotycz</w:t>
      </w:r>
      <w:r w:rsidRPr="0094034F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94034F">
        <w:rPr>
          <w:rFonts w:ascii="Times" w:eastAsia="Times New Roman" w:hAnsi="Times" w:cs="Times"/>
          <w:sz w:val="24"/>
          <w:szCs w:val="24"/>
          <w:lang w:eastAsia="pl-PL"/>
        </w:rPr>
        <w:t xml:space="preserve"> ma prawo do:</w:t>
      </w:r>
    </w:p>
    <w:p w14:paraId="1C4E5BF2" w14:textId="77777777" w:rsidR="0094034F" w:rsidRPr="00BF3214" w:rsidRDefault="0094034F" w:rsidP="00BF3214">
      <w:pPr>
        <w:pStyle w:val="Akapitzlist"/>
        <w:numPr>
          <w:ilvl w:val="0"/>
          <w:numId w:val="6"/>
        </w:numPr>
        <w:spacing w:after="0"/>
        <w:ind w:left="1134" w:hanging="425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BF3214">
        <w:rPr>
          <w:rFonts w:ascii="Times New Roman" w:eastAsia="Times New Roman" w:hAnsi="Times New Roman" w:cs="Times New Roman"/>
          <w:sz w:val="24"/>
          <w:szCs w:val="24"/>
          <w:lang w:eastAsia="pl-PL"/>
        </w:rPr>
        <w:t>żą</w:t>
      </w:r>
      <w:r w:rsidRPr="00BF3214">
        <w:rPr>
          <w:rFonts w:ascii="Times" w:eastAsia="Times New Roman" w:hAnsi="Times" w:cs="Times"/>
          <w:sz w:val="24"/>
          <w:szCs w:val="24"/>
          <w:lang w:eastAsia="pl-PL"/>
        </w:rPr>
        <w:t>dania dost</w:t>
      </w:r>
      <w:r w:rsidRPr="00BF3214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BF3214">
        <w:rPr>
          <w:rFonts w:ascii="Times" w:eastAsia="Times New Roman" w:hAnsi="Times" w:cs="Times"/>
          <w:sz w:val="24"/>
          <w:szCs w:val="24"/>
          <w:lang w:eastAsia="pl-PL"/>
        </w:rPr>
        <w:t>pu do danych osobowych oraz ograniczenia</w:t>
      </w:r>
      <w:r w:rsidRPr="00BF32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F3214">
        <w:rPr>
          <w:rFonts w:ascii="Times" w:eastAsia="Times New Roman" w:hAnsi="Times" w:cs="Times"/>
          <w:sz w:val="24"/>
          <w:szCs w:val="24"/>
          <w:lang w:eastAsia="pl-PL"/>
        </w:rPr>
        <w:t xml:space="preserve">przetwarzania danych osobowych; </w:t>
      </w:r>
    </w:p>
    <w:p w14:paraId="699A975C" w14:textId="77777777" w:rsidR="00BF3214" w:rsidRPr="00BF3214" w:rsidRDefault="00BF3214" w:rsidP="00BF3214">
      <w:pPr>
        <w:pStyle w:val="Akapitzlist"/>
        <w:numPr>
          <w:ilvl w:val="0"/>
          <w:numId w:val="6"/>
        </w:numPr>
        <w:spacing w:after="0"/>
        <w:ind w:left="1134" w:hanging="425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BF3214">
        <w:rPr>
          <w:rFonts w:ascii="Times" w:eastAsia="Times New Roman" w:hAnsi="Times" w:cs="Times"/>
          <w:sz w:val="24"/>
          <w:szCs w:val="24"/>
          <w:lang w:eastAsia="pl-PL"/>
        </w:rPr>
        <w:t xml:space="preserve">prawo wniesienia skargi do Prezesa Urzędu Ochrony Danych Osobowych </w:t>
      </w:r>
    </w:p>
    <w:p w14:paraId="6AAD8F44" w14:textId="77777777" w:rsidR="00BF3214" w:rsidRPr="00BF3214" w:rsidRDefault="00BF3214" w:rsidP="00BF3214">
      <w:pPr>
        <w:spacing w:after="0" w:line="276" w:lineRule="auto"/>
        <w:ind w:left="1134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BF3214">
        <w:rPr>
          <w:rFonts w:ascii="Times" w:eastAsia="Times New Roman" w:hAnsi="Times" w:cs="Times"/>
          <w:sz w:val="24"/>
          <w:szCs w:val="24"/>
          <w:lang w:eastAsia="pl-PL"/>
        </w:rPr>
        <w:t>(ul. Stawki 2, 00-193 Warszawa), w sytuacji, gdy uzna Pani/Pan, że przetwarzanie danych osobowych narusza przepisy ogólnego rozporządzenia o ochronie danych osobowych (RODO);</w:t>
      </w:r>
    </w:p>
    <w:p w14:paraId="3ADBFE20" w14:textId="77777777" w:rsidR="0094034F" w:rsidRPr="0094034F" w:rsidRDefault="0094034F" w:rsidP="0094034F">
      <w:pPr>
        <w:spacing w:after="0" w:line="276" w:lineRule="auto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940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4B0F222" w14:textId="77777777" w:rsidR="0065324B" w:rsidRDefault="0065324B"/>
    <w:sectPr w:rsidR="006532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40AFB"/>
    <w:multiLevelType w:val="hybridMultilevel"/>
    <w:tmpl w:val="F10E2F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B5334"/>
    <w:multiLevelType w:val="multilevel"/>
    <w:tmpl w:val="A2A2CFC0"/>
    <w:lvl w:ilvl="0">
      <w:start w:val="1"/>
      <w:numFmt w:val="decimal"/>
      <w:lvlText w:val="%1."/>
      <w:lvlJc w:val="left"/>
      <w:pPr>
        <w:ind w:left="720" w:hanging="360"/>
      </w:pPr>
      <w:rPr>
        <w:rFonts w:ascii="Times" w:eastAsia="Times New Roman" w:hAnsi="Times" w:cs="Times"/>
        <w:b w:val="0"/>
      </w:rPr>
    </w:lvl>
    <w:lvl w:ilvl="1">
      <w:start w:val="1"/>
      <w:numFmt w:val="bullet"/>
      <w:lvlText w:val="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."/>
      <w:lvlJc w:val="left"/>
      <w:pPr>
        <w:tabs>
          <w:tab w:val="num" w:pos="3600"/>
        </w:tabs>
        <w:ind w:left="3600" w:hanging="360"/>
      </w:pPr>
    </w:lvl>
    <w:lvl w:ilvl="5">
      <w:start w:val="1"/>
      <w:numFmt w:val="bullet"/>
      <w:lvlText w:val="."/>
      <w:lvlJc w:val="left"/>
      <w:pPr>
        <w:tabs>
          <w:tab w:val="num" w:pos="4320"/>
        </w:tabs>
        <w:ind w:left="4320" w:hanging="360"/>
      </w:pPr>
    </w:lvl>
    <w:lvl w:ilvl="6">
      <w:start w:val="1"/>
      <w:numFmt w:val="bullet"/>
      <w:lvlText w:val=".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."/>
      <w:lvlJc w:val="left"/>
      <w:pPr>
        <w:tabs>
          <w:tab w:val="num" w:pos="5760"/>
        </w:tabs>
        <w:ind w:left="5760" w:hanging="360"/>
      </w:pPr>
    </w:lvl>
    <w:lvl w:ilvl="8">
      <w:start w:val="1"/>
      <w:numFmt w:val="bullet"/>
      <w:lvlText w:val="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3584B"/>
    <w:multiLevelType w:val="hybridMultilevel"/>
    <w:tmpl w:val="C5F6ED98"/>
    <w:lvl w:ilvl="0" w:tplc="A2D2F9E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8D6522"/>
    <w:multiLevelType w:val="multilevel"/>
    <w:tmpl w:val="3E88594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."/>
      <w:lvlJc w:val="left"/>
      <w:pPr>
        <w:tabs>
          <w:tab w:val="num" w:pos="3600"/>
        </w:tabs>
        <w:ind w:left="3600" w:hanging="360"/>
      </w:pPr>
    </w:lvl>
    <w:lvl w:ilvl="5">
      <w:start w:val="1"/>
      <w:numFmt w:val="bullet"/>
      <w:lvlText w:val="."/>
      <w:lvlJc w:val="left"/>
      <w:pPr>
        <w:tabs>
          <w:tab w:val="num" w:pos="4320"/>
        </w:tabs>
        <w:ind w:left="4320" w:hanging="360"/>
      </w:pPr>
    </w:lvl>
    <w:lvl w:ilvl="6">
      <w:start w:val="1"/>
      <w:numFmt w:val="bullet"/>
      <w:lvlText w:val=".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."/>
      <w:lvlJc w:val="left"/>
      <w:pPr>
        <w:tabs>
          <w:tab w:val="num" w:pos="5760"/>
        </w:tabs>
        <w:ind w:left="5760" w:hanging="360"/>
      </w:pPr>
    </w:lvl>
    <w:lvl w:ilvl="8">
      <w:start w:val="1"/>
      <w:numFmt w:val="bullet"/>
      <w:lvlText w:val="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435E28"/>
    <w:multiLevelType w:val="multilevel"/>
    <w:tmpl w:val="27BE1AA0"/>
    <w:lvl w:ilvl="0">
      <w:start w:val="5"/>
      <w:numFmt w:val="decimal"/>
      <w:lvlText w:val="%1.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>
      <w:start w:val="1"/>
      <w:numFmt w:val="bullet"/>
      <w:lvlText w:val="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bullet"/>
      <w:lvlText w:val="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bullet"/>
      <w:lvlText w:val="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bullet"/>
      <w:lvlText w:val="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34F"/>
    <w:rsid w:val="000542ED"/>
    <w:rsid w:val="00163E66"/>
    <w:rsid w:val="0065324B"/>
    <w:rsid w:val="0094034F"/>
    <w:rsid w:val="00BF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93459"/>
  <w15:chartTrackingRefBased/>
  <w15:docId w15:val="{E8F0BEA6-0487-4284-A722-74CBEAD6F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034F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403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.docs.live.net/8d3ef7a33e2a77bd/Pulpit/Tomek_1/PULPIT/NOWY%20DW&#211;R%20GDA&#323;SKI%20-%20&#379;OK/inspektor@cbi24.pl" TargetMode="External"/><Relationship Id="rId5" Type="http://schemas.openxmlformats.org/officeDocument/2006/relationships/hyperlink" Target="https://d.docs.live.net/8d3ef7a33e2a77bd/Pulpit/Tomek_1/PULPIT/NOWY%20DW&#211;R%20GDA&#323;SKI%20-%20&#379;OK/zok@zok-nd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Henzler</dc:creator>
  <cp:keywords/>
  <dc:description/>
  <cp:lastModifiedBy>patrycja paradowska</cp:lastModifiedBy>
  <cp:revision>2</cp:revision>
  <dcterms:created xsi:type="dcterms:W3CDTF">2021-05-13T10:04:00Z</dcterms:created>
  <dcterms:modified xsi:type="dcterms:W3CDTF">2021-05-13T10:04:00Z</dcterms:modified>
</cp:coreProperties>
</file>